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6D4924" w:rsidRPr="00AF1A64" w:rsidTr="00CB6A16">
        <w:tc>
          <w:tcPr>
            <w:tcW w:w="7793" w:type="dxa"/>
            <w:gridSpan w:val="146"/>
          </w:tcPr>
          <w:p w:rsidR="006D4924" w:rsidRDefault="006D4924" w:rsidP="00CB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68928" wp14:editId="5FD87F2C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0" t="0" r="0" b="0"/>
                      <wp:wrapNone/>
                      <wp:docPr id="5" name="Blok text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924" w:rsidRDefault="006D4924" w:rsidP="006D4924">
                                  <w:permStart w:id="1749558026" w:edGrp="everyone"/>
                                  <w:permStart w:id="1503354201" w:edGrp="everyone"/>
                                  <w:permEnd w:id="1749558026"/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6D4924" w:rsidRDefault="006D4924" w:rsidP="006D4924"/>
                                <w:p w:rsidR="006D4924" w:rsidRDefault="006D4924" w:rsidP="006D4924"/>
                                <w:p w:rsidR="006D4924" w:rsidRDefault="006D4924" w:rsidP="006D4924">
                                  <w:r>
                                    <w:t>- - - - - - - - - - - - - - - - - - - -</w:t>
                                  </w:r>
                                </w:p>
                                <w:permEnd w:id="1503354201"/>
                                <w:p w:rsidR="006D4924" w:rsidRPr="004941B2" w:rsidRDefault="006D4924" w:rsidP="006D492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5" o:spid="_x0000_s1026" type="#_x0000_t202" style="position:absolute;left:0;text-align:left;margin-left:381.15pt;margin-top:0;width:27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" filled="f" stroked="f">
                      <v:textbox style="layout-flow:vertical">
                        <w:txbxContent>
                          <w:p w:rsidR="006D4924" w:rsidRDefault="006D4924" w:rsidP="006D4924">
                            <w:permStart w:id="1749558026" w:edGrp="everyone"/>
                            <w:permStart w:id="1503354201" w:edGrp="everyone"/>
                            <w:permEnd w:id="1749558026"/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D4924" w:rsidRDefault="006D4924" w:rsidP="006D4924"/>
                          <w:p w:rsidR="006D4924" w:rsidRDefault="006D4924" w:rsidP="006D4924"/>
                          <w:p w:rsidR="006D4924" w:rsidRDefault="006D4924" w:rsidP="006D4924">
                            <w:r>
                              <w:t>- - - - - - - - - - - - - - - - - - - -</w:t>
                            </w:r>
                          </w:p>
                          <w:permEnd w:id="1503354201"/>
                          <w:p w:rsidR="006D4924" w:rsidRPr="004941B2" w:rsidRDefault="006D4924" w:rsidP="006D4924"/>
                        </w:txbxContent>
                      </v:textbox>
                    </v:shape>
                  </w:pict>
                </mc:Fallback>
              </mc:AlternateContent>
            </w: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6D4924" w:rsidRPr="00AF1A64" w:rsidRDefault="006D4924" w:rsidP="00CB6A16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6D4924" w:rsidRPr="00AF1A64" w:rsidTr="00CB6A16">
        <w:tc>
          <w:tcPr>
            <w:tcW w:w="7793" w:type="dxa"/>
            <w:gridSpan w:val="146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štúdiu </w:t>
            </w:r>
            <w:r w:rsidRPr="00F0200A">
              <w:rPr>
                <w:rFonts w:ascii="Arial" w:hAnsi="Arial" w:cs="Arial"/>
                <w:sz w:val="12"/>
                <w:szCs w:val="12"/>
              </w:rPr>
              <w:t>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6D4924" w:rsidRPr="00AF1A64" w:rsidTr="00CB6A16">
        <w:tc>
          <w:tcPr>
            <w:tcW w:w="249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6D49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50"/>
            <w:vAlign w:val="bottom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Gymnázium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Bilíkova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24, 844 19 </w:t>
            </w:r>
            <w:r w:rsidR="008654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8654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8654D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654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2C2E8F">
              <w:rPr>
                <w:rFonts w:ascii="Arial" w:hAnsi="Arial" w:cs="Arial"/>
                <w:sz w:val="16"/>
                <w:szCs w:val="16"/>
              </w:rPr>
              <w:t>tandardn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2C2E8F">
              <w:rPr>
                <w:rFonts w:ascii="Arial" w:hAnsi="Arial" w:cs="Arial"/>
                <w:sz w:val="16"/>
                <w:szCs w:val="16"/>
              </w:rPr>
              <w:t xml:space="preserve"> dĺžk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C2E8F">
              <w:rPr>
                <w:rFonts w:ascii="Arial" w:hAnsi="Arial" w:cs="Arial"/>
                <w:sz w:val="16"/>
                <w:szCs w:val="16"/>
              </w:rPr>
              <w:t xml:space="preserve"> štúdia </w:t>
            </w:r>
            <w:r>
              <w:rPr>
                <w:rFonts w:ascii="Arial" w:hAnsi="Arial" w:cs="Arial"/>
                <w:sz w:val="16"/>
                <w:szCs w:val="16"/>
              </w:rPr>
              <w:t xml:space="preserve">študijného programu </w:t>
            </w:r>
            <w:r w:rsidRPr="002C2E8F">
              <w:rPr>
                <w:rFonts w:ascii="Arial" w:hAnsi="Arial" w:cs="Arial"/>
                <w:sz w:val="16"/>
                <w:szCs w:val="16"/>
              </w:rPr>
              <w:t>(počet rokov)</w:t>
            </w:r>
          </w:p>
        </w:tc>
        <w:tc>
          <w:tcPr>
            <w:tcW w:w="2611" w:type="dxa"/>
            <w:gridSpan w:val="6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6D4924" w:rsidRPr="002C2E8F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2C2E8F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Pr="001971F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E5F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D4924" w:rsidRPr="00AE3E5F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/   nie je</w:t>
            </w:r>
          </w:p>
        </w:tc>
        <w:tc>
          <w:tcPr>
            <w:tcW w:w="515" w:type="dxa"/>
            <w:gridSpan w:val="10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96E9E" wp14:editId="75E572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6350" t="5080" r="12700" b="13970"/>
                      <wp:wrapNone/>
                      <wp:docPr id="4" name="Ová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4" o:spid="_x0000_s1026" style="position:absolute;margin-left:-3.75pt;margin-top:3.0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540"/>
        </w:trPr>
        <w:tc>
          <w:tcPr>
            <w:tcW w:w="7793" w:type="dxa"/>
            <w:gridSpan w:val="146"/>
          </w:tcPr>
          <w:p w:rsidR="006D4924" w:rsidRPr="00AF1A64" w:rsidRDefault="006D4924" w:rsidP="00CB6A16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6D4924" w:rsidRDefault="006D4924" w:rsidP="00CB6A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>sa mesiac a </w:t>
            </w:r>
            <w:r w:rsidRPr="00AF1A64">
              <w:rPr>
                <w:rFonts w:ascii="Arial" w:hAnsi="Arial" w:cs="Arial"/>
                <w:sz w:val="14"/>
                <w:szCs w:val="14"/>
              </w:rPr>
              <w:t>školský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 štúdium</w:t>
            </w:r>
          </w:p>
          <w:p w:rsidR="006D4924" w:rsidRPr="00AF1A64" w:rsidRDefault="006D4924" w:rsidP="00CB6A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924" w:rsidRPr="00AF1A64" w:rsidTr="00CB6A16">
        <w:tc>
          <w:tcPr>
            <w:tcW w:w="7793" w:type="dxa"/>
            <w:gridSpan w:val="146"/>
          </w:tcPr>
          <w:p w:rsidR="006D4924" w:rsidRDefault="006D4924" w:rsidP="00CB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78908C" wp14:editId="724E3FD2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635" t="0" r="0" b="0"/>
                      <wp:wrapNone/>
                      <wp:docPr id="3" name="Blok text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924" w:rsidRDefault="006D4924" w:rsidP="006D4924"/>
                                <w:p w:rsidR="006D4924" w:rsidRDefault="006D4924" w:rsidP="006D4924"/>
                                <w:p w:rsidR="006D4924" w:rsidRDefault="006D4924" w:rsidP="006D4924"/>
                                <w:p w:rsidR="006D4924" w:rsidRDefault="006D4924" w:rsidP="006D4924">
                                  <w:r>
                                    <w:t>- - - - - - - - - - - - - - - - - - - -</w:t>
                                  </w:r>
                                </w:p>
                                <w:p w:rsidR="006D4924" w:rsidRPr="004941B2" w:rsidRDefault="006D4924" w:rsidP="006D492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" o:spid="_x0000_s1027" type="#_x0000_t202" style="position:absolute;left:0;text-align:left;margin-left:381.15pt;margin-top:0;width:27pt;height:5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" filled="f" stroked="f">
                      <v:textbox style="layout-flow:vertical">
                        <w:txbxContent>
                          <w:p w:rsidR="006D4924" w:rsidRDefault="006D4924" w:rsidP="006D4924"/>
                          <w:p w:rsidR="006D4924" w:rsidRDefault="006D4924" w:rsidP="006D4924"/>
                          <w:p w:rsidR="006D4924" w:rsidRDefault="006D4924" w:rsidP="006D4924"/>
                          <w:p w:rsidR="006D4924" w:rsidRDefault="006D4924" w:rsidP="006D4924">
                            <w:r>
                              <w:t>- - - - - - - - - - - - - - - - - - - -</w:t>
                            </w:r>
                          </w:p>
                          <w:p w:rsidR="006D4924" w:rsidRPr="004941B2" w:rsidRDefault="006D4924" w:rsidP="006D4924"/>
                        </w:txbxContent>
                      </v:textbox>
                    </v:shape>
                  </w:pict>
                </mc:Fallback>
              </mc:AlternateContent>
            </w: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6D4924" w:rsidRPr="00AF1A64" w:rsidRDefault="006D4924" w:rsidP="00CB6A16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6D4924" w:rsidRPr="00AF1A64" w:rsidTr="00CB6A16">
        <w:tc>
          <w:tcPr>
            <w:tcW w:w="7793" w:type="dxa"/>
            <w:gridSpan w:val="146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</w:t>
            </w:r>
            <w:r w:rsidRPr="00F0200A">
              <w:rPr>
                <w:rFonts w:ascii="Arial" w:hAnsi="Arial" w:cs="Arial"/>
                <w:sz w:val="12"/>
                <w:szCs w:val="12"/>
              </w:rPr>
              <w:t>štúdiu 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6D4924" w:rsidRPr="00AF1A64" w:rsidTr="00CB6A16">
        <w:tc>
          <w:tcPr>
            <w:tcW w:w="242" w:type="dxa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c>
          <w:tcPr>
            <w:tcW w:w="242" w:type="dxa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Gymnázium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Bilíkova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24, 844 19 </w:t>
            </w:r>
            <w:r w:rsidR="008654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8654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8654D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654D9">
              <w:rPr>
                <w:rFonts w:ascii="Arial" w:hAnsi="Arial" w:cs="Arial"/>
                <w:sz w:val="18"/>
                <w:szCs w:val="18"/>
              </w:rPr>
              <w:t>6</w:t>
            </w:r>
            <w:bookmarkStart w:id="1" w:name="_GoBack"/>
            <w:bookmarkEnd w:id="1"/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24" w:rsidRPr="00AF1A64" w:rsidTr="00CB6A16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924" w:rsidRPr="002C2E8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2C2E8F">
              <w:rPr>
                <w:rFonts w:ascii="Arial" w:hAnsi="Arial" w:cs="Arial"/>
                <w:sz w:val="16"/>
                <w:szCs w:val="16"/>
              </w:rPr>
              <w:t>tandardn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2C2E8F">
              <w:rPr>
                <w:rFonts w:ascii="Arial" w:hAnsi="Arial" w:cs="Arial"/>
                <w:sz w:val="16"/>
                <w:szCs w:val="16"/>
              </w:rPr>
              <w:t xml:space="preserve"> dĺžk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C2E8F">
              <w:rPr>
                <w:rFonts w:ascii="Arial" w:hAnsi="Arial" w:cs="Arial"/>
                <w:sz w:val="16"/>
                <w:szCs w:val="16"/>
              </w:rPr>
              <w:t xml:space="preserve"> štúdia</w:t>
            </w:r>
            <w:r>
              <w:rPr>
                <w:rFonts w:ascii="Arial" w:hAnsi="Arial" w:cs="Arial"/>
                <w:sz w:val="16"/>
                <w:szCs w:val="16"/>
              </w:rPr>
              <w:t xml:space="preserve"> študijného programu</w:t>
            </w:r>
            <w:r w:rsidRPr="002C2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A64">
              <w:rPr>
                <w:rFonts w:ascii="Arial" w:hAnsi="Arial" w:cs="Arial"/>
                <w:sz w:val="16"/>
                <w:szCs w:val="16"/>
              </w:rPr>
              <w:t>(počet rokov)</w:t>
            </w:r>
          </w:p>
        </w:tc>
        <w:tc>
          <w:tcPr>
            <w:tcW w:w="2569" w:type="dxa"/>
            <w:gridSpan w:val="60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924" w:rsidRPr="00AF1A64" w:rsidTr="00CB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AF1A64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E5F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521" w:type="dxa"/>
            <w:gridSpan w:val="6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6D4924" w:rsidRPr="00AE3E5F" w:rsidRDefault="006D4924" w:rsidP="00CB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/   nie je</w:t>
            </w:r>
          </w:p>
        </w:tc>
        <w:tc>
          <w:tcPr>
            <w:tcW w:w="521" w:type="dxa"/>
            <w:gridSpan w:val="11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6D4924" w:rsidRPr="00AE3E5F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349F5" wp14:editId="166920C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12065" t="5080" r="6985" b="13970"/>
                      <wp:wrapNone/>
                      <wp:docPr id="2" name="Ová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" o:spid="_x0000_s1026" style="position:absolute;margin-left:-3.75pt;margin-top:3.0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6D4924" w:rsidRPr="00AF1A64" w:rsidRDefault="006D4924" w:rsidP="00CB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24" w:rsidRPr="00AF1A64" w:rsidTr="00CB6A16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6D4924" w:rsidRPr="00AF1A64" w:rsidRDefault="006D4924" w:rsidP="00CB6A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4924" w:rsidRPr="00AF1A64" w:rsidTr="00CB6A16">
        <w:trPr>
          <w:trHeight w:val="540"/>
        </w:trPr>
        <w:tc>
          <w:tcPr>
            <w:tcW w:w="7793" w:type="dxa"/>
            <w:gridSpan w:val="146"/>
          </w:tcPr>
          <w:p w:rsidR="006D4924" w:rsidRPr="00AF1A64" w:rsidRDefault="006D4924" w:rsidP="00CB6A16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6D4924" w:rsidRPr="00AF1A64" w:rsidRDefault="006D4924" w:rsidP="00CB6A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 xml:space="preserve">sa mesiac a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školský 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štúdium</w:t>
            </w:r>
          </w:p>
        </w:tc>
      </w:tr>
    </w:tbl>
    <w:p w:rsidR="006D4924" w:rsidRPr="00AF1A64" w:rsidRDefault="006D4924" w:rsidP="006D4924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24" w:rsidRDefault="006D4924" w:rsidP="006D4924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D4924" w:rsidRDefault="006D4924" w:rsidP="006D4924"/>
                          <w:p w:rsidR="006D4924" w:rsidRDefault="006D4924" w:rsidP="006D4924"/>
                          <w:p w:rsidR="006D4924" w:rsidRDefault="006D4924" w:rsidP="006D4924">
                            <w:r>
                              <w:t>- - - - - - - - - - - - - - - - - - - -</w:t>
                            </w:r>
                          </w:p>
                          <w:p w:rsidR="006D4924" w:rsidRPr="004941B2" w:rsidRDefault="006D4924" w:rsidP="006D4924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28" type="#_x0000_t202" style="position:absolute;margin-left:379.65pt;margin-top:-9pt;width:27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" filled="f" stroked="f">
                <v:textbox style="layout-flow:vertical">
                  <w:txbxContent>
                    <w:p w:rsidR="006D4924" w:rsidRDefault="006D4924" w:rsidP="006D4924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6D4924" w:rsidRDefault="006D4924" w:rsidP="006D4924"/>
                    <w:p w:rsidR="006D4924" w:rsidRDefault="006D4924" w:rsidP="006D4924"/>
                    <w:p w:rsidR="006D4924" w:rsidRDefault="006D4924" w:rsidP="006D4924">
                      <w:r>
                        <w:t>- - - - - - - - - - - - - - - - - - - -</w:t>
                      </w:r>
                    </w:p>
                    <w:p w:rsidR="006D4924" w:rsidRPr="004941B2" w:rsidRDefault="006D4924" w:rsidP="006D4924"/>
                  </w:txbxContent>
                </v:textbox>
              </v:shape>
            </w:pict>
          </mc:Fallback>
        </mc:AlternateContent>
      </w:r>
    </w:p>
    <w:p w:rsidR="006D4924" w:rsidRPr="00AF1A64" w:rsidRDefault="006D4924" w:rsidP="006D4924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6D4924" w:rsidRPr="00AF1A64" w:rsidRDefault="006D4924" w:rsidP="006D4924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</w:p>
    <w:p w:rsidR="006D492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okrem štúdia jednotlivých predmetov</w:t>
      </w:r>
      <w:r>
        <w:rPr>
          <w:rFonts w:ascii="Arial" w:hAnsi="Arial" w:cs="Arial"/>
          <w:sz w:val="16"/>
          <w:szCs w:val="16"/>
        </w:rPr>
        <w:t>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vysokej škole okrem externého štúdia,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6D4924" w:rsidRPr="00AF1A64" w:rsidRDefault="006D4924" w:rsidP="006D492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roku, v ktorom dieťa skončilo štúdium na strednej škole, pokiaľ v tomto období  dieťa nevykonáva zárobkovú činnosť (s výnimkou príležitostného zamestnania) alebo nebolo zaradené do evidencie nezamestnaných občanov hľadajúcich zamestnanie,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po skončení vysokoškolského štúdia prvého stupňa, ktoré podľa študijného programu nepresiahlo štandardnú dĺžku, do zápisu na vysokoškolské štúdium druhého stupňa vykonaného najneskôr</w:t>
      </w:r>
      <w:r>
        <w:rPr>
          <w:rFonts w:ascii="Arial" w:hAnsi="Arial" w:cs="Arial"/>
          <w:sz w:val="16"/>
          <w:szCs w:val="16"/>
        </w:rPr>
        <w:t xml:space="preserve">     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6D492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6D4924" w:rsidRDefault="006D4924" w:rsidP="006D4924">
      <w:pPr>
        <w:jc w:val="both"/>
        <w:rPr>
          <w:rFonts w:ascii="Arial" w:hAnsi="Arial" w:cs="Arial"/>
          <w:sz w:val="18"/>
          <w:szCs w:val="18"/>
        </w:rPr>
      </w:pPr>
    </w:p>
    <w:p w:rsidR="006D4924" w:rsidRPr="001928C7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</w:p>
    <w:p w:rsidR="006D4924" w:rsidRDefault="006D4924" w:rsidP="006D4924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  <w:bookmarkStart w:id="2" w:name="f_4449533"/>
      <w:bookmarkEnd w:id="2"/>
    </w:p>
    <w:p w:rsidR="006D4924" w:rsidRPr="00F0200A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6D4924" w:rsidRPr="00DE695E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ktorého štúdium na vysokej škole podľa študijného programu presahuje  štandardnú dĺžku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(§ 51 ods. 4 písm. h)</w:t>
      </w:r>
      <w:r w:rsidRPr="00DE695E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 w:rsidRPr="00786A8A">
        <w:rPr>
          <w:rFonts w:ascii="Arial" w:hAnsi="Arial" w:cs="Arial"/>
          <w:color w:val="3366FF"/>
          <w:sz w:val="16"/>
          <w:szCs w:val="16"/>
        </w:rPr>
        <w:t xml:space="preserve"> </w:t>
      </w:r>
      <w:r w:rsidRPr="00DE695E">
        <w:rPr>
          <w:rFonts w:ascii="Arial" w:hAnsi="Arial" w:cs="Arial"/>
          <w:i/>
          <w:iCs/>
          <w:sz w:val="16"/>
          <w:szCs w:val="16"/>
        </w:rPr>
        <w:t>zákona č. 131/2002 Z. z.</w:t>
      </w:r>
      <w:r w:rsidRPr="00446CF3">
        <w:rPr>
          <w:rFonts w:ascii="Arial" w:hAnsi="Arial" w:cs="Arial"/>
          <w:sz w:val="16"/>
          <w:szCs w:val="16"/>
        </w:rPr>
        <w:t xml:space="preserve"> </w:t>
      </w:r>
      <w:r w:rsidRPr="00DE695E">
        <w:rPr>
          <w:rFonts w:ascii="Arial" w:hAnsi="Arial" w:cs="Arial"/>
          <w:i/>
          <w:iCs/>
          <w:sz w:val="16"/>
          <w:szCs w:val="16"/>
        </w:rPr>
        <w:t>v znení neskorších predpisov</w:t>
      </w:r>
      <w:r w:rsidRPr="00F0200A">
        <w:rPr>
          <w:rFonts w:ascii="Arial" w:hAnsi="Arial" w:cs="Arial"/>
          <w:i/>
          <w:iCs/>
          <w:sz w:val="16"/>
          <w:szCs w:val="16"/>
        </w:rPr>
        <w:t>),</w:t>
      </w:r>
      <w:r w:rsidRPr="00DE695E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6D4924" w:rsidRPr="00F0200A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6D4924" w:rsidRDefault="006D4924" w:rsidP="006D4924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6D4924" w:rsidRPr="00DE695E" w:rsidRDefault="006D4924" w:rsidP="006D4924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6D4924" w:rsidRDefault="006D4924" w:rsidP="006D4924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6D4924" w:rsidRPr="00AF1A64" w:rsidRDefault="006D4924" w:rsidP="006D4924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6D4924" w:rsidRPr="00AF1A64" w:rsidRDefault="006D4924" w:rsidP="006D4924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okrem štúdia jednotlivých predmetov</w:t>
      </w:r>
      <w:r>
        <w:rPr>
          <w:rFonts w:ascii="Arial" w:hAnsi="Arial" w:cs="Arial"/>
          <w:sz w:val="16"/>
          <w:szCs w:val="16"/>
        </w:rPr>
        <w:t>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vysokej škole okrem externého štúdia,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 xml:space="preserve">(napr. štúdium v zahraničí na stredných  školách a na vysokých školách). 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6D4924" w:rsidRPr="00AF1A64" w:rsidRDefault="006D4924" w:rsidP="006D492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roku, v ktorom dieťa skončilo štúdium na strednej škole, pokiaľ v tomto období  dieťa nevykonáva zárobkovú činnosť (s výnimkou príležitostného zamestnania) alebo nebolo zaradené do evidencie nezamestnaných občanov hľadajúcich zamestnanie,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 xml:space="preserve">§ 72 zákona č. 245/2008 Z. z.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6D4924" w:rsidRPr="00AF1A6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po skončení vysokoškolského štúdia prvého stupňa, ktoré podľa študijného programu nepresiahlo štandardnú dĺžku, do zápisu na vysokoškolské štúdium druhého stupňa vykonaného najneskôr</w:t>
      </w:r>
      <w:r>
        <w:rPr>
          <w:rFonts w:ascii="Arial" w:hAnsi="Arial" w:cs="Arial"/>
          <w:sz w:val="16"/>
          <w:szCs w:val="16"/>
        </w:rPr>
        <w:t xml:space="preserve">    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 w:rsidRPr="0055747B">
        <w:rPr>
          <w:rFonts w:ascii="Arial" w:hAnsi="Arial" w:cs="Arial"/>
          <w:color w:val="FF0000"/>
          <w:sz w:val="16"/>
          <w:szCs w:val="16"/>
        </w:rPr>
        <w:t>.</w:t>
      </w:r>
    </w:p>
    <w:p w:rsidR="006D4924" w:rsidRPr="00AF1A64" w:rsidRDefault="006D4924" w:rsidP="006D492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6D4924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6D4924" w:rsidRPr="00F0200A" w:rsidRDefault="006D4924" w:rsidP="006D492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6D4924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6D4924" w:rsidRPr="001928C7" w:rsidRDefault="006D4924" w:rsidP="006D492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</w:p>
    <w:p w:rsidR="006D4924" w:rsidRPr="00DE695E" w:rsidRDefault="006D4924" w:rsidP="006D4924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6D4924" w:rsidRPr="00F0200A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6D4924" w:rsidRPr="00DE695E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 xml:space="preserve">ktorého štúdium na vysokej škole podľa študijného programu presahuje  štandardnú dĺžku </w:t>
      </w: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(§ 51 ods. 4 písm. h)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i/>
          <w:iCs/>
          <w:sz w:val="16"/>
          <w:szCs w:val="16"/>
        </w:rPr>
        <w:t>zákona č. 131/2002 Z. z.</w:t>
      </w:r>
      <w:r w:rsidRPr="00446CF3">
        <w:rPr>
          <w:rFonts w:ascii="Arial" w:hAnsi="Arial" w:cs="Arial"/>
          <w:sz w:val="16"/>
          <w:szCs w:val="16"/>
        </w:rPr>
        <w:t xml:space="preserve"> </w:t>
      </w:r>
      <w:r w:rsidRPr="00DE695E">
        <w:rPr>
          <w:rFonts w:ascii="Arial" w:hAnsi="Arial" w:cs="Arial"/>
          <w:i/>
          <w:iCs/>
          <w:sz w:val="16"/>
          <w:szCs w:val="16"/>
        </w:rPr>
        <w:t>v znení neskorších predpisov</w:t>
      </w:r>
      <w:r w:rsidRPr="00F0200A">
        <w:rPr>
          <w:rFonts w:ascii="Arial" w:hAnsi="Arial" w:cs="Arial"/>
          <w:i/>
          <w:iCs/>
          <w:sz w:val="16"/>
          <w:szCs w:val="16"/>
        </w:rPr>
        <w:t xml:space="preserve">), </w:t>
      </w:r>
    </w:p>
    <w:p w:rsidR="006D4924" w:rsidRPr="00F0200A" w:rsidRDefault="006D4924" w:rsidP="006D492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6D4924" w:rsidRPr="00AF1A64" w:rsidRDefault="006D4924" w:rsidP="006D4924">
      <w:pPr>
        <w:shd w:val="clear" w:color="auto" w:fill="FFFFFF"/>
        <w:ind w:left="113" w:rightChars="50" w:right="120"/>
        <w:jc w:val="both"/>
      </w:pPr>
    </w:p>
    <w:p w:rsidR="00A57100" w:rsidRDefault="00A57100"/>
    <w:sectPr w:rsidR="00A57100" w:rsidSect="006D4924"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24"/>
    <w:rsid w:val="006D4924"/>
    <w:rsid w:val="008654D9"/>
    <w:rsid w:val="00A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6D4924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6D4924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D4924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D4924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6D49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49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D49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49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6D4924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rsid w:val="006D4924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D4924"/>
    <w:rPr>
      <w:rFonts w:ascii="Times New Roman" w:eastAsia="Times New Roman" w:hAnsi="Times New Roman" w:cs="Times New Roman"/>
      <w:sz w:val="28"/>
      <w:szCs w:val="28"/>
    </w:rPr>
  </w:style>
  <w:style w:type="paragraph" w:styleId="truktradokumentu">
    <w:name w:val="Document Map"/>
    <w:basedOn w:val="Normlny"/>
    <w:link w:val="truktradokumentuChar"/>
    <w:semiHidden/>
    <w:rsid w:val="006D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D4924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table" w:styleId="Mriekatabuky">
    <w:name w:val="Table Grid"/>
    <w:basedOn w:val="Normlnatabuka"/>
    <w:rsid w:val="006D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6D4924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92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6D4924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6D4924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D4924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D4924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6D49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49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D49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49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6D4924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rsid w:val="006D4924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D4924"/>
    <w:rPr>
      <w:rFonts w:ascii="Times New Roman" w:eastAsia="Times New Roman" w:hAnsi="Times New Roman" w:cs="Times New Roman"/>
      <w:sz w:val="28"/>
      <w:szCs w:val="28"/>
    </w:rPr>
  </w:style>
  <w:style w:type="paragraph" w:styleId="truktradokumentu">
    <w:name w:val="Document Map"/>
    <w:basedOn w:val="Normlny"/>
    <w:link w:val="truktradokumentuChar"/>
    <w:semiHidden/>
    <w:rsid w:val="006D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D4924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table" w:styleId="Mriekatabuky">
    <w:name w:val="Table Grid"/>
    <w:basedOn w:val="Normlnatabuka"/>
    <w:rsid w:val="006D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6D4924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92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2015-03-15T16:44:00Z</dcterms:created>
  <dcterms:modified xsi:type="dcterms:W3CDTF">2015-11-16T08:19:00Z</dcterms:modified>
</cp:coreProperties>
</file>